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46" w:rsidRDefault="00C93046" w:rsidP="00C93046">
      <w:pPr>
        <w:ind w:firstLine="708"/>
        <w:jc w:val="center"/>
        <w:rPr>
          <w:b/>
          <w:bCs/>
        </w:rPr>
      </w:pPr>
      <w:r>
        <w:rPr>
          <w:b/>
          <w:bCs/>
        </w:rPr>
        <w:t>TARİHÇEMİZ</w:t>
      </w:r>
    </w:p>
    <w:p w:rsidR="00C93046" w:rsidRPr="00C93046" w:rsidRDefault="00C93046" w:rsidP="00C93046">
      <w:pPr>
        <w:ind w:firstLine="708"/>
      </w:pPr>
      <w:r w:rsidRPr="00C93046">
        <w:rPr>
          <w:b/>
          <w:bCs/>
        </w:rPr>
        <w:t>Kurumumuz Sakarya Valiliği İl Milli Eğitim Müdürlüğünün 14.10.2016 tarihli ve 11150731105/11386701 sayılı yazısı ve Millî Eğitim Bakanlığı Özel Eğitim ve Rehberlik Hizmetleri Genel Müdürlüğü'nün 02/11/2016 tarih ve 12334740 sayılı Bakanlık onayı ile 28/11/2016 tarihinde eğitim ve öğretime başlamıştır.</w:t>
      </w:r>
    </w:p>
    <w:p w:rsidR="00C93046" w:rsidRPr="00C93046" w:rsidRDefault="00C93046" w:rsidP="00C93046">
      <w:r w:rsidRPr="00C93046">
        <w:rPr>
          <w:b/>
          <w:bCs/>
        </w:rPr>
        <w:tab/>
        <w:t>Kurum bünyemizde I. Kademe (İlkokul-Anasınıfı dahil), II. Kademe (Ortaokul) ve III. Kademe (Lise-İş uygulama) bulunmaktadır.</w:t>
      </w:r>
    </w:p>
    <w:p w:rsidR="00C93046" w:rsidRPr="00C93046" w:rsidRDefault="00C93046" w:rsidP="00C93046">
      <w:r w:rsidRPr="00C93046">
        <w:rPr>
          <w:b/>
          <w:bCs/>
        </w:rPr>
        <w:tab/>
        <w:t>Kurumumuzun I. Kademesinde biri otizm biri orta ağır zihinsel engelliler olmak üzere 2 tane anasınıfı, 2 tane orta ağır zihinsel engelliler sınıfı ile 2 adet otizm sınıfı bulunmaktadır.</w:t>
      </w:r>
    </w:p>
    <w:p w:rsidR="00C93046" w:rsidRPr="00C93046" w:rsidRDefault="00C93046" w:rsidP="00C93046">
      <w:r w:rsidRPr="00C93046">
        <w:rPr>
          <w:b/>
          <w:bCs/>
        </w:rPr>
        <w:tab/>
        <w:t>II. Kademesinde 5 tane orta ağır zihinsel engelliler sınıfı 2 tane otizm sınıfı bulunmaktadır.</w:t>
      </w:r>
    </w:p>
    <w:p w:rsidR="00C93046" w:rsidRPr="00C93046" w:rsidRDefault="00C93046" w:rsidP="00C93046">
      <w:r w:rsidRPr="00C93046">
        <w:rPr>
          <w:b/>
          <w:bCs/>
        </w:rPr>
        <w:tab/>
        <w:t>III. Kademesinde ise 1 tane orta ağır zihinsel engelliler sınıfı ve 1 tane otizm sınıfı vardır.</w:t>
      </w:r>
    </w:p>
    <w:p w:rsidR="00C93046" w:rsidRPr="00C93046" w:rsidRDefault="00C93046" w:rsidP="00C93046">
      <w:r w:rsidRPr="00C93046">
        <w:rPr>
          <w:b/>
          <w:bCs/>
        </w:rPr>
        <w:tab/>
        <w:t>Ayrıca kurumumuzda Halk Eğitim ile iş birliği içerisinde velilerimize yönelik açtığımız yağlı boya resim</w:t>
      </w:r>
      <w:r>
        <w:rPr>
          <w:b/>
          <w:bCs/>
        </w:rPr>
        <w:t>, 3 boyutlu rölyef ve cam mozaik</w:t>
      </w:r>
      <w:r w:rsidRPr="00C93046">
        <w:rPr>
          <w:b/>
          <w:bCs/>
        </w:rPr>
        <w:t xml:space="preserve"> kurslarımızda bulunmaktadır.</w:t>
      </w:r>
    </w:p>
    <w:p w:rsidR="00C93046" w:rsidRPr="00C93046" w:rsidRDefault="00C93046" w:rsidP="00C93046">
      <w:r w:rsidRPr="00C93046">
        <w:rPr>
          <w:b/>
          <w:bCs/>
        </w:rPr>
        <w:tab/>
        <w:t xml:space="preserve">Okulumuzda </w:t>
      </w:r>
      <w:r>
        <w:rPr>
          <w:b/>
          <w:bCs/>
        </w:rPr>
        <w:t>toplam kayıtlı öğrenci sayısı 68’dır.</w:t>
      </w:r>
      <w:r w:rsidRPr="00C93046">
        <w:rPr>
          <w:b/>
          <w:bCs/>
        </w:rPr>
        <w:t xml:space="preserve"> I. Kadem</w:t>
      </w:r>
      <w:r>
        <w:rPr>
          <w:b/>
          <w:bCs/>
        </w:rPr>
        <w:t xml:space="preserve">ede 21 öğrencimiz, II. Kademe 31 öğrencimiz ve III. Kademe 16 öğrencimiz vardır. </w:t>
      </w:r>
      <w:bookmarkStart w:id="0" w:name="_GoBack"/>
      <w:bookmarkEnd w:id="0"/>
    </w:p>
    <w:p w:rsidR="00FE407C" w:rsidRDefault="00FE407C"/>
    <w:sectPr w:rsidR="00FE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6"/>
    <w:rsid w:val="000F637A"/>
    <w:rsid w:val="00141D89"/>
    <w:rsid w:val="001A2C7A"/>
    <w:rsid w:val="002319BE"/>
    <w:rsid w:val="002D4F35"/>
    <w:rsid w:val="003A74A5"/>
    <w:rsid w:val="003C592C"/>
    <w:rsid w:val="003D1F3D"/>
    <w:rsid w:val="00521B28"/>
    <w:rsid w:val="005463CC"/>
    <w:rsid w:val="0060222C"/>
    <w:rsid w:val="00730B51"/>
    <w:rsid w:val="00781E55"/>
    <w:rsid w:val="0086660A"/>
    <w:rsid w:val="009355D1"/>
    <w:rsid w:val="009C1D21"/>
    <w:rsid w:val="00AF1878"/>
    <w:rsid w:val="00BA75B5"/>
    <w:rsid w:val="00BE065F"/>
    <w:rsid w:val="00C93046"/>
    <w:rsid w:val="00CB40E0"/>
    <w:rsid w:val="00CC53A1"/>
    <w:rsid w:val="00CF3315"/>
    <w:rsid w:val="00D77E03"/>
    <w:rsid w:val="00DF1179"/>
    <w:rsid w:val="00E4446C"/>
    <w:rsid w:val="00F05704"/>
    <w:rsid w:val="00F378D9"/>
    <w:rsid w:val="00F448BE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972A"/>
  <w15:chartTrackingRefBased/>
  <w15:docId w15:val="{CA2BE818-A72E-4097-BF10-1C832F0D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1</cp:revision>
  <dcterms:created xsi:type="dcterms:W3CDTF">2017-03-02T10:42:00Z</dcterms:created>
  <dcterms:modified xsi:type="dcterms:W3CDTF">2017-03-02T10:51:00Z</dcterms:modified>
</cp:coreProperties>
</file>